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D1EA5" w:rsidRDefault="002D1EA5">
      <w:pPr>
        <w:rPr>
          <w:b/>
        </w:rPr>
      </w:pPr>
    </w:p>
    <w:p w14:paraId="144110BD" w14:textId="737B011A" w:rsidR="00F96804" w:rsidRDefault="00F96804" w:rsidP="00F96804">
      <w:pPr>
        <w:jc w:val="right"/>
        <w:rPr>
          <w:rFonts w:ascii="Calibri" w:hAnsi="Calibri" w:cs="Calibri"/>
          <w:sz w:val="28"/>
          <w:szCs w:val="18"/>
        </w:rPr>
      </w:pPr>
      <w:r w:rsidRPr="008F55E4">
        <w:rPr>
          <w:rFonts w:ascii="Calibri" w:hAnsi="Calibri" w:cs="Calibri"/>
          <w:sz w:val="28"/>
          <w:szCs w:val="18"/>
        </w:rPr>
        <w:t>26</w:t>
      </w:r>
      <w:r w:rsidRPr="008F55E4">
        <w:rPr>
          <w:rFonts w:ascii="Calibri" w:hAnsi="Calibri" w:cs="Calibri"/>
          <w:sz w:val="28"/>
          <w:szCs w:val="18"/>
          <w:vertAlign w:val="superscript"/>
        </w:rPr>
        <w:t>th</w:t>
      </w:r>
      <w:r w:rsidRPr="008F55E4">
        <w:rPr>
          <w:rFonts w:ascii="Calibri" w:hAnsi="Calibri" w:cs="Calibri"/>
          <w:sz w:val="28"/>
          <w:szCs w:val="18"/>
        </w:rPr>
        <w:t xml:space="preserve"> March 2020</w:t>
      </w:r>
    </w:p>
    <w:p w14:paraId="50E63B14" w14:textId="2B755931" w:rsidR="00F96804" w:rsidRDefault="00F96804" w:rsidP="00F96804">
      <w:pPr>
        <w:jc w:val="right"/>
        <w:rPr>
          <w:rFonts w:ascii="Calibri" w:hAnsi="Calibri" w:cs="Calibri"/>
          <w:sz w:val="28"/>
          <w:szCs w:val="18"/>
        </w:rPr>
      </w:pPr>
    </w:p>
    <w:p w14:paraId="4FEB67FE" w14:textId="77777777" w:rsidR="00F96804" w:rsidRPr="008F55E4" w:rsidRDefault="00F96804" w:rsidP="00F96804">
      <w:pPr>
        <w:jc w:val="right"/>
        <w:rPr>
          <w:rFonts w:ascii="Calibri" w:hAnsi="Calibri" w:cs="Calibri"/>
          <w:sz w:val="28"/>
          <w:szCs w:val="18"/>
        </w:rPr>
      </w:pPr>
    </w:p>
    <w:p w14:paraId="1F2BE0C7" w14:textId="77777777" w:rsidR="00F96804" w:rsidRPr="008F55E4" w:rsidRDefault="00F96804" w:rsidP="00F96804">
      <w:pPr>
        <w:rPr>
          <w:rFonts w:ascii="Calibri" w:hAnsi="Calibri" w:cs="Calibri"/>
          <w:sz w:val="28"/>
          <w:szCs w:val="18"/>
        </w:rPr>
      </w:pPr>
      <w:r w:rsidRPr="008F55E4">
        <w:rPr>
          <w:rFonts w:ascii="Calibri" w:hAnsi="Calibri" w:cs="Calibri"/>
          <w:sz w:val="28"/>
          <w:szCs w:val="18"/>
        </w:rPr>
        <w:t>Dear Parents and Carers</w:t>
      </w:r>
    </w:p>
    <w:p w14:paraId="715AFC05" w14:textId="77777777" w:rsidR="00F96804" w:rsidRPr="008F55E4" w:rsidRDefault="00F96804" w:rsidP="00F96804">
      <w:pPr>
        <w:rPr>
          <w:rFonts w:ascii="Calibri" w:hAnsi="Calibri" w:cs="Calibri"/>
          <w:sz w:val="28"/>
          <w:szCs w:val="18"/>
        </w:rPr>
      </w:pPr>
    </w:p>
    <w:p w14:paraId="4A8341D4" w14:textId="77777777" w:rsidR="00F96804" w:rsidRPr="008F55E4" w:rsidRDefault="00F96804" w:rsidP="00F96804">
      <w:pPr>
        <w:jc w:val="both"/>
        <w:rPr>
          <w:rFonts w:ascii="Calibri" w:hAnsi="Calibri" w:cs="Calibri"/>
          <w:sz w:val="28"/>
          <w:szCs w:val="18"/>
        </w:rPr>
      </w:pPr>
      <w:r w:rsidRPr="008F55E4">
        <w:rPr>
          <w:rFonts w:ascii="Calibri" w:hAnsi="Calibri" w:cs="Calibri"/>
          <w:sz w:val="28"/>
          <w:szCs w:val="18"/>
        </w:rPr>
        <w:t>Firstly, I would like to thank you for your patience this week while we have set up all the systems to enable you to book childcare sessions. Our teachers and staff have been working hard to ensure your children are enjoying their time at school. The numbers of children we are receiving each day are manageable and lower than expected. We really appreciate you helping us by keeping your children home as much as possible.</w:t>
      </w:r>
    </w:p>
    <w:p w14:paraId="28813F27" w14:textId="77777777" w:rsidR="00F96804" w:rsidRPr="008F55E4" w:rsidRDefault="00F96804" w:rsidP="00F96804">
      <w:pPr>
        <w:jc w:val="both"/>
        <w:rPr>
          <w:rFonts w:ascii="Calibri" w:hAnsi="Calibri" w:cs="Calibri"/>
          <w:sz w:val="28"/>
          <w:szCs w:val="18"/>
        </w:rPr>
      </w:pPr>
    </w:p>
    <w:p w14:paraId="01608C8B" w14:textId="77777777" w:rsidR="00F96804" w:rsidRPr="008F55E4" w:rsidRDefault="00F96804" w:rsidP="00F96804">
      <w:pPr>
        <w:jc w:val="both"/>
        <w:rPr>
          <w:rFonts w:ascii="Calibri" w:hAnsi="Calibri" w:cs="Calibri"/>
          <w:sz w:val="28"/>
          <w:szCs w:val="18"/>
        </w:rPr>
      </w:pPr>
      <w:r w:rsidRPr="008F55E4">
        <w:rPr>
          <w:rFonts w:ascii="Calibri" w:hAnsi="Calibri" w:cs="Calibri"/>
          <w:sz w:val="28"/>
          <w:szCs w:val="18"/>
        </w:rPr>
        <w:t xml:space="preserve">If your child has attended school this week, and required a lunch, we have provided these free of charge. However, as of next week, the cost of a school lunch will be £2.35. </w:t>
      </w:r>
      <w:r>
        <w:rPr>
          <w:rFonts w:ascii="Calibri" w:hAnsi="Calibri" w:cs="Calibri"/>
          <w:sz w:val="28"/>
          <w:szCs w:val="18"/>
        </w:rPr>
        <w:t>Unfortunately, we are unable to provide hot school dinners at this time due to low uptake, reduced catering staff across the local area and the uncertainty of deliveries to the kitchen</w:t>
      </w:r>
      <w:r w:rsidRPr="008F55E4">
        <w:rPr>
          <w:rFonts w:ascii="Calibri" w:hAnsi="Calibri" w:cs="Calibri"/>
          <w:sz w:val="28"/>
          <w:szCs w:val="18"/>
        </w:rPr>
        <w:t>. However</w:t>
      </w:r>
      <w:r>
        <w:rPr>
          <w:rFonts w:ascii="Calibri" w:hAnsi="Calibri" w:cs="Calibri"/>
          <w:sz w:val="28"/>
          <w:szCs w:val="18"/>
        </w:rPr>
        <w:t>,</w:t>
      </w:r>
      <w:r w:rsidRPr="008F55E4">
        <w:rPr>
          <w:rFonts w:ascii="Calibri" w:hAnsi="Calibri" w:cs="Calibri"/>
          <w:sz w:val="28"/>
          <w:szCs w:val="18"/>
        </w:rPr>
        <w:t xml:space="preserve"> our kitchen will continue to supply a substantial packed lunch if required. </w:t>
      </w:r>
      <w:r>
        <w:rPr>
          <w:rFonts w:ascii="Calibri" w:hAnsi="Calibri" w:cs="Calibri"/>
          <w:sz w:val="28"/>
          <w:szCs w:val="18"/>
        </w:rPr>
        <w:t>We are asking all meals to be booked in advance of your child attending school, even if your child is entitled</w:t>
      </w:r>
      <w:r w:rsidRPr="008F55E4">
        <w:rPr>
          <w:rFonts w:ascii="Calibri" w:hAnsi="Calibri" w:cs="Calibri"/>
          <w:sz w:val="28"/>
          <w:szCs w:val="18"/>
        </w:rPr>
        <w:t xml:space="preserve"> to Universal Free School Meals (Infant age) or Free School Meals. These can be booked on </w:t>
      </w:r>
      <w:proofErr w:type="spellStart"/>
      <w:r w:rsidRPr="008F55E4">
        <w:rPr>
          <w:rFonts w:ascii="Calibri" w:hAnsi="Calibri" w:cs="Calibri"/>
          <w:sz w:val="28"/>
          <w:szCs w:val="18"/>
        </w:rPr>
        <w:t>Scopay</w:t>
      </w:r>
      <w:proofErr w:type="spellEnd"/>
      <w:r w:rsidRPr="008F55E4">
        <w:rPr>
          <w:rFonts w:ascii="Calibri" w:hAnsi="Calibri" w:cs="Calibri"/>
          <w:sz w:val="28"/>
          <w:szCs w:val="18"/>
        </w:rPr>
        <w:t xml:space="preserve"> which you will all now have access to if you have requested a Key worker place. </w:t>
      </w:r>
      <w:r>
        <w:rPr>
          <w:rFonts w:ascii="Calibri" w:hAnsi="Calibri" w:cs="Calibri"/>
          <w:sz w:val="28"/>
          <w:szCs w:val="18"/>
        </w:rPr>
        <w:t>If your child is not entitled to free school meals, please ensure that there is suitable credit on your account. To book a meal, p</w:t>
      </w:r>
      <w:r w:rsidRPr="008F55E4">
        <w:rPr>
          <w:rFonts w:ascii="Calibri" w:hAnsi="Calibri" w:cs="Calibri"/>
          <w:sz w:val="28"/>
          <w:szCs w:val="18"/>
        </w:rPr>
        <w:t xml:space="preserve">lease go to the Dinner Money section, and press “Order meals”. There is only one choice for each day, which is code M. </w:t>
      </w:r>
      <w:r>
        <w:rPr>
          <w:rFonts w:ascii="Calibri" w:hAnsi="Calibri" w:cs="Calibri"/>
          <w:sz w:val="28"/>
          <w:szCs w:val="18"/>
        </w:rPr>
        <w:t>If your child is having a home packed lunch, there is no requirement to advise us.</w:t>
      </w:r>
    </w:p>
    <w:p w14:paraId="6FFC6E02" w14:textId="77777777" w:rsidR="00F96804" w:rsidRDefault="00F96804" w:rsidP="00F96804">
      <w:pPr>
        <w:jc w:val="both"/>
        <w:rPr>
          <w:rFonts w:ascii="Calibri" w:hAnsi="Calibri" w:cs="Calibri"/>
          <w:sz w:val="32"/>
        </w:rPr>
      </w:pPr>
    </w:p>
    <w:p w14:paraId="421547CD" w14:textId="15016826" w:rsidR="00F96804" w:rsidRDefault="00F96804" w:rsidP="00F96804">
      <w:pPr>
        <w:jc w:val="both"/>
        <w:rPr>
          <w:rFonts w:ascii="Calibri" w:hAnsi="Calibri" w:cs="Calibri"/>
          <w:sz w:val="28"/>
          <w:szCs w:val="18"/>
        </w:rPr>
      </w:pPr>
      <w:r w:rsidRPr="009D42D2">
        <w:rPr>
          <w:rFonts w:ascii="Calibri" w:hAnsi="Calibri" w:cs="Calibri"/>
          <w:sz w:val="28"/>
          <w:szCs w:val="18"/>
        </w:rPr>
        <w:t>We are very grateful for your ongoing support during these unprecedented times.</w:t>
      </w:r>
    </w:p>
    <w:p w14:paraId="72052A5B" w14:textId="4B36D9DF" w:rsidR="00F96804" w:rsidRDefault="00F96804" w:rsidP="00F96804">
      <w:pPr>
        <w:jc w:val="both"/>
        <w:rPr>
          <w:rFonts w:ascii="Calibri" w:hAnsi="Calibri" w:cs="Calibri"/>
          <w:sz w:val="28"/>
          <w:szCs w:val="18"/>
        </w:rPr>
      </w:pPr>
    </w:p>
    <w:p w14:paraId="125120BF" w14:textId="6A1A0E06" w:rsidR="00F96804" w:rsidRDefault="00F96804" w:rsidP="00F96804">
      <w:pPr>
        <w:jc w:val="both"/>
        <w:rPr>
          <w:rFonts w:ascii="Calibri" w:hAnsi="Calibri" w:cs="Calibri"/>
          <w:sz w:val="28"/>
          <w:szCs w:val="18"/>
        </w:rPr>
      </w:pPr>
      <w:r>
        <w:rPr>
          <w:rFonts w:ascii="Calibri" w:hAnsi="Calibri" w:cs="Calibri"/>
          <w:sz w:val="28"/>
          <w:szCs w:val="18"/>
        </w:rPr>
        <w:t>Kind regards</w:t>
      </w:r>
    </w:p>
    <w:p w14:paraId="0498F08C" w14:textId="7A50E1B4" w:rsidR="00F96804" w:rsidRDefault="00F96804" w:rsidP="00F96804">
      <w:pPr>
        <w:jc w:val="both"/>
        <w:rPr>
          <w:rFonts w:ascii="Calibri" w:hAnsi="Calibri" w:cs="Calibri"/>
          <w:sz w:val="28"/>
          <w:szCs w:val="18"/>
        </w:rPr>
      </w:pPr>
    </w:p>
    <w:p w14:paraId="0BEFB519" w14:textId="0603398E" w:rsidR="00F96804" w:rsidRDefault="00F96804" w:rsidP="00F96804">
      <w:pPr>
        <w:jc w:val="both"/>
        <w:rPr>
          <w:rFonts w:ascii="Calibri" w:hAnsi="Calibri" w:cs="Calibri"/>
          <w:sz w:val="28"/>
          <w:szCs w:val="18"/>
        </w:rPr>
      </w:pPr>
    </w:p>
    <w:p w14:paraId="44C3BC46" w14:textId="41BA26F0" w:rsidR="00F96804" w:rsidRDefault="00F96804" w:rsidP="00F96804">
      <w:pPr>
        <w:jc w:val="both"/>
        <w:rPr>
          <w:rFonts w:ascii="Calibri" w:hAnsi="Calibri" w:cs="Calibri"/>
          <w:sz w:val="28"/>
          <w:szCs w:val="18"/>
        </w:rPr>
      </w:pPr>
      <w:r>
        <w:rPr>
          <w:rFonts w:ascii="Calibri" w:hAnsi="Calibri" w:cs="Calibri"/>
          <w:sz w:val="28"/>
          <w:szCs w:val="18"/>
        </w:rPr>
        <w:t>Sarah Cable</w:t>
      </w:r>
    </w:p>
    <w:p w14:paraId="5DAB6C7B" w14:textId="543623F3" w:rsidR="002D1EA5" w:rsidRDefault="00F96804" w:rsidP="00F96804">
      <w:pPr>
        <w:jc w:val="both"/>
        <w:rPr>
          <w:rFonts w:asciiTheme="minorHAnsi" w:hAnsiTheme="minorHAnsi"/>
        </w:rPr>
      </w:pPr>
      <w:r>
        <w:rPr>
          <w:rFonts w:ascii="Calibri" w:hAnsi="Calibri" w:cs="Calibri"/>
          <w:sz w:val="28"/>
          <w:szCs w:val="18"/>
        </w:rPr>
        <w:t>Admin Officer</w:t>
      </w:r>
      <w:bookmarkStart w:id="0" w:name="_GoBack"/>
      <w:bookmarkEnd w:id="0"/>
    </w:p>
    <w:sectPr w:rsidR="002D1EA5">
      <w:headerReference w:type="default" r:id="rId11"/>
      <w:footerReference w:type="default" r:id="rId12"/>
      <w:headerReference w:type="first" r:id="rId13"/>
      <w:footerReference w:type="first" r:id="rId14"/>
      <w:pgSz w:w="11906" w:h="16838"/>
      <w:pgMar w:top="720" w:right="720" w:bottom="720" w:left="720"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A1A6D" w14:textId="77777777" w:rsidR="00403BB4" w:rsidRDefault="00403BB4">
      <w:r>
        <w:separator/>
      </w:r>
    </w:p>
  </w:endnote>
  <w:endnote w:type="continuationSeparator" w:id="0">
    <w:p w14:paraId="5C22F529" w14:textId="77777777" w:rsidR="00403BB4" w:rsidRDefault="0040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5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701"/>
      <w:gridCol w:w="1560"/>
      <w:gridCol w:w="1701"/>
      <w:gridCol w:w="1559"/>
      <w:gridCol w:w="1417"/>
      <w:gridCol w:w="3147"/>
    </w:tblGrid>
    <w:tr w:rsidR="002D1EA5" w14:paraId="4B94D5A5" w14:textId="77777777">
      <w:trPr>
        <w:trHeight w:val="1139"/>
      </w:trPr>
      <w:tc>
        <w:tcPr>
          <w:tcW w:w="1418" w:type="dxa"/>
        </w:tcPr>
        <w:p w14:paraId="3DEEC669" w14:textId="77777777" w:rsidR="002D1EA5" w:rsidRDefault="002D1EA5">
          <w:pPr>
            <w:pStyle w:val="Footer"/>
            <w:jc w:val="center"/>
          </w:pPr>
        </w:p>
      </w:tc>
      <w:tc>
        <w:tcPr>
          <w:tcW w:w="1701" w:type="dxa"/>
        </w:tcPr>
        <w:p w14:paraId="3656B9AB" w14:textId="77777777" w:rsidR="002D1EA5" w:rsidRDefault="002D1EA5">
          <w:pPr>
            <w:pStyle w:val="Footer"/>
            <w:jc w:val="center"/>
          </w:pPr>
        </w:p>
      </w:tc>
      <w:tc>
        <w:tcPr>
          <w:tcW w:w="1560" w:type="dxa"/>
        </w:tcPr>
        <w:p w14:paraId="45FB0818" w14:textId="77777777" w:rsidR="002D1EA5" w:rsidRDefault="002D1EA5">
          <w:pPr>
            <w:pStyle w:val="Footer"/>
            <w:jc w:val="center"/>
          </w:pPr>
        </w:p>
      </w:tc>
      <w:tc>
        <w:tcPr>
          <w:tcW w:w="1701" w:type="dxa"/>
        </w:tcPr>
        <w:p w14:paraId="049F31CB" w14:textId="77777777" w:rsidR="002D1EA5" w:rsidRDefault="002D1EA5">
          <w:pPr>
            <w:pStyle w:val="Footer"/>
            <w:jc w:val="center"/>
            <w:rPr>
              <w:noProof/>
              <w:lang w:eastAsia="en-GB"/>
            </w:rPr>
          </w:pPr>
        </w:p>
      </w:tc>
      <w:tc>
        <w:tcPr>
          <w:tcW w:w="1559" w:type="dxa"/>
        </w:tcPr>
        <w:p w14:paraId="53128261" w14:textId="77777777" w:rsidR="002D1EA5" w:rsidRDefault="002D1EA5">
          <w:pPr>
            <w:pStyle w:val="Footer"/>
            <w:jc w:val="center"/>
          </w:pPr>
        </w:p>
      </w:tc>
      <w:tc>
        <w:tcPr>
          <w:tcW w:w="1417" w:type="dxa"/>
        </w:tcPr>
        <w:p w14:paraId="62486C05" w14:textId="77777777" w:rsidR="002D1EA5" w:rsidRDefault="002D1EA5">
          <w:pPr>
            <w:pStyle w:val="Footer"/>
            <w:jc w:val="center"/>
          </w:pPr>
        </w:p>
      </w:tc>
      <w:tc>
        <w:tcPr>
          <w:tcW w:w="3147" w:type="dxa"/>
          <w:vAlign w:val="center"/>
        </w:tcPr>
        <w:p w14:paraId="4101652C" w14:textId="77777777" w:rsidR="002D1EA5" w:rsidRDefault="002D1EA5">
          <w:pPr>
            <w:pStyle w:val="Footer"/>
            <w:rPr>
              <w:noProof/>
              <w:lang w:eastAsia="en-GB"/>
            </w:rPr>
          </w:pPr>
        </w:p>
      </w:tc>
    </w:tr>
  </w:tbl>
  <w:p w14:paraId="4B99056E" w14:textId="77777777" w:rsidR="002D1EA5" w:rsidRDefault="002D1EA5">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92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701"/>
      <w:gridCol w:w="851"/>
      <w:gridCol w:w="2835"/>
      <w:gridCol w:w="1559"/>
      <w:gridCol w:w="1417"/>
      <w:gridCol w:w="3147"/>
    </w:tblGrid>
    <w:tr w:rsidR="002D1EA5" w14:paraId="59205552" w14:textId="77777777">
      <w:trPr>
        <w:trHeight w:val="1139"/>
      </w:trPr>
      <w:tc>
        <w:tcPr>
          <w:tcW w:w="1418" w:type="dxa"/>
        </w:tcPr>
        <w:p w14:paraId="0FB78278" w14:textId="77777777" w:rsidR="002D1EA5" w:rsidRDefault="002D1EA5">
          <w:pPr>
            <w:pStyle w:val="Footer"/>
            <w:jc w:val="center"/>
          </w:pPr>
        </w:p>
      </w:tc>
      <w:tc>
        <w:tcPr>
          <w:tcW w:w="1701" w:type="dxa"/>
        </w:tcPr>
        <w:p w14:paraId="1FC39945" w14:textId="77777777" w:rsidR="002D1EA5" w:rsidRDefault="002D1EA5">
          <w:pPr>
            <w:pStyle w:val="Footer"/>
            <w:jc w:val="center"/>
          </w:pPr>
        </w:p>
      </w:tc>
      <w:tc>
        <w:tcPr>
          <w:tcW w:w="851" w:type="dxa"/>
        </w:tcPr>
        <w:p w14:paraId="0562CB0E" w14:textId="77777777" w:rsidR="002D1EA5" w:rsidRDefault="002D1EA5">
          <w:pPr>
            <w:pStyle w:val="Footer"/>
            <w:jc w:val="center"/>
            <w:rPr>
              <w:b/>
              <w:color w:val="008000"/>
              <w:sz w:val="24"/>
              <w:szCs w:val="24"/>
            </w:rPr>
          </w:pPr>
        </w:p>
      </w:tc>
      <w:tc>
        <w:tcPr>
          <w:tcW w:w="2835" w:type="dxa"/>
        </w:tcPr>
        <w:p w14:paraId="019D963C" w14:textId="77777777" w:rsidR="002D1EA5" w:rsidRDefault="00703491">
          <w:pPr>
            <w:pStyle w:val="Footer"/>
            <w:jc w:val="center"/>
            <w:rPr>
              <w:b/>
              <w:noProof/>
              <w:color w:val="008000"/>
              <w:sz w:val="24"/>
              <w:szCs w:val="24"/>
              <w:lang w:eastAsia="en-GB"/>
            </w:rPr>
          </w:pPr>
          <w:r>
            <w:rPr>
              <w:b/>
              <w:noProof/>
              <w:color w:val="008000"/>
              <w:sz w:val="24"/>
              <w:szCs w:val="24"/>
              <w:lang w:eastAsia="en-GB"/>
            </w:rPr>
            <w:br/>
            <w:t>Nurture, Enrich, Inspire</w:t>
          </w:r>
        </w:p>
      </w:tc>
      <w:tc>
        <w:tcPr>
          <w:tcW w:w="1559" w:type="dxa"/>
        </w:tcPr>
        <w:p w14:paraId="34CE0A41" w14:textId="77777777" w:rsidR="002D1EA5" w:rsidRDefault="002D1EA5">
          <w:pPr>
            <w:pStyle w:val="Footer"/>
            <w:jc w:val="center"/>
          </w:pPr>
        </w:p>
      </w:tc>
      <w:tc>
        <w:tcPr>
          <w:tcW w:w="1417" w:type="dxa"/>
        </w:tcPr>
        <w:p w14:paraId="62EBF3C5" w14:textId="77777777" w:rsidR="002D1EA5" w:rsidRDefault="002D1EA5">
          <w:pPr>
            <w:pStyle w:val="Footer"/>
            <w:jc w:val="center"/>
          </w:pPr>
        </w:p>
      </w:tc>
      <w:tc>
        <w:tcPr>
          <w:tcW w:w="3147" w:type="dxa"/>
          <w:vAlign w:val="center"/>
        </w:tcPr>
        <w:p w14:paraId="6D98A12B" w14:textId="77777777" w:rsidR="002D1EA5" w:rsidRDefault="002D1EA5">
          <w:pPr>
            <w:pStyle w:val="Footer"/>
            <w:rPr>
              <w:noProof/>
              <w:lang w:eastAsia="en-GB"/>
            </w:rPr>
          </w:pPr>
        </w:p>
      </w:tc>
    </w:tr>
  </w:tbl>
  <w:p w14:paraId="5FBFBB68" w14:textId="77777777" w:rsidR="002D1EA5" w:rsidRDefault="00703491">
    <w:pPr>
      <w:tabs>
        <w:tab w:val="center" w:pos="4513"/>
        <w:tab w:val="right" w:pos="9026"/>
      </w:tabs>
      <w:jc w:val="center"/>
      <w:rPr>
        <w:rFonts w:ascii="Comic Sans MS" w:hAnsi="Comic Sans MS"/>
        <w:i/>
        <w:sz w:val="16"/>
        <w:szCs w:val="16"/>
        <w:lang w:eastAsia="en-GB"/>
      </w:rPr>
    </w:pPr>
    <w:r>
      <w:rPr>
        <w:rFonts w:ascii="Comic Sans MS" w:hAnsi="Comic Sans MS"/>
        <w:i/>
        <w:sz w:val="16"/>
        <w:szCs w:val="16"/>
        <w:lang w:eastAsia="en-GB"/>
      </w:rPr>
      <w:t xml:space="preserve">Sandringham is part of The Kite Academy Trust is a charitable company limited by guarantee registered in England and Wales </w:t>
    </w:r>
  </w:p>
  <w:p w14:paraId="34189F47" w14:textId="77777777" w:rsidR="002D1EA5" w:rsidRDefault="00703491">
    <w:pPr>
      <w:tabs>
        <w:tab w:val="center" w:pos="4513"/>
        <w:tab w:val="right" w:pos="9026"/>
      </w:tabs>
      <w:jc w:val="center"/>
      <w:rPr>
        <w:rFonts w:ascii="Comic Sans MS" w:hAnsi="Comic Sans MS"/>
        <w:i/>
        <w:sz w:val="16"/>
        <w:szCs w:val="16"/>
        <w:lang w:eastAsia="en-GB"/>
      </w:rPr>
    </w:pPr>
    <w:r>
      <w:rPr>
        <w:rFonts w:ascii="Comic Sans MS" w:hAnsi="Comic Sans MS"/>
        <w:i/>
        <w:sz w:val="16"/>
        <w:szCs w:val="16"/>
        <w:lang w:eastAsia="en-GB"/>
      </w:rPr>
      <w:t>Registered Number:  09785186. Registered Office:  Holly Lodge School, Stratford Rd, Ash Vale, Aldershot, GU12 5PX</w:t>
    </w:r>
  </w:p>
  <w:p w14:paraId="5C8954D8" w14:textId="77777777" w:rsidR="002D1EA5" w:rsidRDefault="00703491">
    <w:pPr>
      <w:tabs>
        <w:tab w:val="center" w:pos="4513"/>
        <w:tab w:val="right" w:pos="9026"/>
      </w:tabs>
      <w:jc w:val="center"/>
      <w:rPr>
        <w:rFonts w:ascii="Comic Sans MS" w:hAnsi="Comic Sans MS"/>
        <w:i/>
        <w:sz w:val="16"/>
        <w:szCs w:val="16"/>
        <w:lang w:eastAsia="en-GB"/>
      </w:rPr>
    </w:pPr>
    <w:r>
      <w:rPr>
        <w:rFonts w:ascii="Comic Sans MS" w:hAnsi="Comic Sans MS"/>
        <w:i/>
        <w:sz w:val="16"/>
        <w:szCs w:val="16"/>
        <w:lang w:eastAsia="en-GB"/>
      </w:rPr>
      <w:t xml:space="preserve">Email: info@thekiteacademytrust.org   Web: www.thekiteacademytrust.org    Tel: </w:t>
    </w:r>
    <w:r>
      <w:rPr>
        <w:rFonts w:ascii="Comic Sans MS" w:hAnsi="Comic Sans MS"/>
        <w:i/>
        <w:sz w:val="16"/>
        <w:szCs w:val="16"/>
      </w:rPr>
      <w:t>07874 186202</w:t>
    </w:r>
  </w:p>
  <w:p w14:paraId="2946DB82" w14:textId="77777777" w:rsidR="002D1EA5" w:rsidRDefault="002D1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627A3" w14:textId="77777777" w:rsidR="00403BB4" w:rsidRDefault="00403BB4">
      <w:r>
        <w:separator/>
      </w:r>
    </w:p>
  </w:footnote>
  <w:footnote w:type="continuationSeparator" w:id="0">
    <w:p w14:paraId="5522EF15" w14:textId="77777777" w:rsidR="00403BB4" w:rsidRDefault="00403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18C45353" w14:paraId="365E3271" w14:textId="77777777" w:rsidTr="18C45353">
      <w:tc>
        <w:tcPr>
          <w:tcW w:w="3489" w:type="dxa"/>
        </w:tcPr>
        <w:p w14:paraId="4E731B88" w14:textId="50F2DEC9" w:rsidR="18C45353" w:rsidRDefault="18C45353" w:rsidP="18C45353">
          <w:pPr>
            <w:pStyle w:val="Header"/>
            <w:ind w:left="-115"/>
          </w:pPr>
        </w:p>
      </w:tc>
      <w:tc>
        <w:tcPr>
          <w:tcW w:w="3489" w:type="dxa"/>
        </w:tcPr>
        <w:p w14:paraId="6E389B2A" w14:textId="4D419537" w:rsidR="18C45353" w:rsidRDefault="18C45353" w:rsidP="18C45353">
          <w:pPr>
            <w:pStyle w:val="Header"/>
            <w:jc w:val="center"/>
          </w:pPr>
        </w:p>
      </w:tc>
      <w:tc>
        <w:tcPr>
          <w:tcW w:w="3489" w:type="dxa"/>
        </w:tcPr>
        <w:p w14:paraId="726AE5FB" w14:textId="25D5F8E9" w:rsidR="18C45353" w:rsidRDefault="18C45353" w:rsidP="18C45353">
          <w:pPr>
            <w:pStyle w:val="Header"/>
            <w:ind w:right="-115"/>
            <w:jc w:val="right"/>
          </w:pPr>
        </w:p>
      </w:tc>
    </w:tr>
  </w:tbl>
  <w:p w14:paraId="4EE43B84" w14:textId="5E0E773B" w:rsidR="18C45353" w:rsidRDefault="18C45353" w:rsidP="18C45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431"/>
      <w:gridCol w:w="3496"/>
      <w:gridCol w:w="3539"/>
    </w:tblGrid>
    <w:tr w:rsidR="002D1EA5" w14:paraId="1D46B0E0" w14:textId="77777777">
      <w:tc>
        <w:tcPr>
          <w:tcW w:w="3560" w:type="dxa"/>
          <w:tcBorders>
            <w:top w:val="nil"/>
            <w:left w:val="nil"/>
            <w:bottom w:val="nil"/>
            <w:right w:val="nil"/>
          </w:tcBorders>
        </w:tcPr>
        <w:p w14:paraId="39D1BCEA" w14:textId="6164CF8B" w:rsidR="002D1EA5" w:rsidRDefault="002D1EA5">
          <w:pPr>
            <w:pStyle w:val="Header"/>
            <w:jc w:val="center"/>
            <w:rPr>
              <w:rFonts w:ascii="Comic Sans MS" w:hAnsi="Comic Sans MS"/>
              <w:b/>
              <w:sz w:val="20"/>
              <w:szCs w:val="20"/>
            </w:rPr>
          </w:pPr>
        </w:p>
        <w:p w14:paraId="597CF47E" w14:textId="77777777" w:rsidR="002D1EA5" w:rsidRDefault="00703491">
          <w:pPr>
            <w:pStyle w:val="Header"/>
            <w:jc w:val="center"/>
            <w:rPr>
              <w:rFonts w:ascii="Comic Sans MS" w:hAnsi="Comic Sans MS"/>
              <w:sz w:val="20"/>
              <w:szCs w:val="20"/>
            </w:rPr>
          </w:pPr>
          <w:r>
            <w:rPr>
              <w:rFonts w:ascii="Comic Sans MS" w:hAnsi="Comic Sans MS"/>
              <w:sz w:val="20"/>
              <w:szCs w:val="20"/>
            </w:rPr>
            <w:t>Sandringham Way, Frimley,</w:t>
          </w:r>
        </w:p>
        <w:p w14:paraId="79448B2D" w14:textId="77777777" w:rsidR="002D1EA5" w:rsidRDefault="00703491">
          <w:pPr>
            <w:pStyle w:val="Header"/>
            <w:jc w:val="center"/>
            <w:rPr>
              <w:rFonts w:ascii="Comic Sans MS" w:hAnsi="Comic Sans MS"/>
              <w:sz w:val="20"/>
              <w:szCs w:val="20"/>
            </w:rPr>
          </w:pPr>
          <w:r>
            <w:rPr>
              <w:rFonts w:ascii="Comic Sans MS" w:hAnsi="Comic Sans MS"/>
              <w:sz w:val="20"/>
              <w:szCs w:val="20"/>
            </w:rPr>
            <w:t>Camberley, Surrey, GU16 9YF</w:t>
          </w:r>
        </w:p>
        <w:p w14:paraId="69E0B516" w14:textId="77777777" w:rsidR="002D1EA5" w:rsidRDefault="00703491">
          <w:pPr>
            <w:pStyle w:val="Header"/>
            <w:jc w:val="center"/>
            <w:rPr>
              <w:rFonts w:ascii="Comic Sans MS" w:hAnsi="Comic Sans MS"/>
              <w:sz w:val="20"/>
              <w:szCs w:val="20"/>
            </w:rPr>
          </w:pPr>
          <w:r>
            <w:rPr>
              <w:rFonts w:ascii="Comic Sans MS" w:hAnsi="Comic Sans MS"/>
              <w:sz w:val="20"/>
              <w:szCs w:val="20"/>
            </w:rPr>
            <w:t>01252 837538</w:t>
          </w:r>
        </w:p>
      </w:tc>
      <w:tc>
        <w:tcPr>
          <w:tcW w:w="3561" w:type="dxa"/>
          <w:tcBorders>
            <w:top w:val="nil"/>
            <w:left w:val="nil"/>
            <w:bottom w:val="nil"/>
            <w:right w:val="nil"/>
          </w:tcBorders>
        </w:tcPr>
        <w:p w14:paraId="56982FF2" w14:textId="77777777" w:rsidR="002D1EA5" w:rsidRDefault="00703491">
          <w:pPr>
            <w:pStyle w:val="Header"/>
            <w:jc w:val="center"/>
          </w:pPr>
          <w:r>
            <w:rPr>
              <w:noProof/>
              <w:lang w:eastAsia="en-GB"/>
            </w:rPr>
            <w:drawing>
              <wp:anchor distT="0" distB="0" distL="114300" distR="114300" simplePos="0" relativeHeight="251660288" behindDoc="1" locked="0" layoutInCell="1" allowOverlap="1" wp14:anchorId="33106582" wp14:editId="07777777">
                <wp:simplePos x="0" y="0"/>
                <wp:positionH relativeFrom="column">
                  <wp:posOffset>244475</wp:posOffset>
                </wp:positionH>
                <wp:positionV relativeFrom="paragraph">
                  <wp:posOffset>-1270</wp:posOffset>
                </wp:positionV>
                <wp:extent cx="1433830" cy="1530350"/>
                <wp:effectExtent l="0" t="0" r="0" b="0"/>
                <wp:wrapTight wrapText="bothSides">
                  <wp:wrapPolygon edited="0">
                    <wp:start x="9183" y="0"/>
                    <wp:lineTo x="6888" y="269"/>
                    <wp:lineTo x="287" y="3495"/>
                    <wp:lineTo x="287" y="4840"/>
                    <wp:lineTo x="3444" y="8873"/>
                    <wp:lineTo x="3444" y="10755"/>
                    <wp:lineTo x="4018" y="13175"/>
                    <wp:lineTo x="287" y="13982"/>
                    <wp:lineTo x="0" y="14251"/>
                    <wp:lineTo x="1722" y="17477"/>
                    <wp:lineTo x="1722" y="18015"/>
                    <wp:lineTo x="7461" y="21241"/>
                    <wp:lineTo x="12914" y="21241"/>
                    <wp:lineTo x="14349" y="20704"/>
                    <wp:lineTo x="18654" y="18284"/>
                    <wp:lineTo x="18654" y="17477"/>
                    <wp:lineTo x="20376" y="15326"/>
                    <wp:lineTo x="19802" y="14520"/>
                    <wp:lineTo x="15497" y="13175"/>
                    <wp:lineTo x="16932" y="11562"/>
                    <wp:lineTo x="17506" y="9949"/>
                    <wp:lineTo x="16645" y="8873"/>
                    <wp:lineTo x="19228" y="8066"/>
                    <wp:lineTo x="20376" y="6184"/>
                    <wp:lineTo x="19802" y="3227"/>
                    <wp:lineTo x="15784" y="1076"/>
                    <wp:lineTo x="10905" y="0"/>
                    <wp:lineTo x="9183" y="0"/>
                  </wp:wrapPolygon>
                </wp:wrapTight>
                <wp:docPr id="16" name="Picture 16" descr="P:\Website Images\School Use\Badger log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ebsite Images\School Use\Badger logo tex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830" cy="1530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color w:val="00B050"/>
              <w:sz w:val="28"/>
              <w:szCs w:val="28"/>
            </w:rPr>
            <w:br/>
          </w:r>
        </w:p>
      </w:tc>
      <w:tc>
        <w:tcPr>
          <w:tcW w:w="3561" w:type="dxa"/>
          <w:tcBorders>
            <w:top w:val="nil"/>
            <w:left w:val="nil"/>
            <w:bottom w:val="nil"/>
            <w:right w:val="nil"/>
          </w:tcBorders>
        </w:tcPr>
        <w:p w14:paraId="6B699379" w14:textId="77777777" w:rsidR="002D1EA5" w:rsidRDefault="002D1EA5">
          <w:pPr>
            <w:pStyle w:val="Header"/>
          </w:pPr>
        </w:p>
        <w:p w14:paraId="74670AE6" w14:textId="77777777" w:rsidR="002D1EA5" w:rsidRDefault="00703491">
          <w:pPr>
            <w:tabs>
              <w:tab w:val="center" w:pos="4513"/>
              <w:tab w:val="center" w:pos="5233"/>
              <w:tab w:val="right" w:pos="9026"/>
              <w:tab w:val="right" w:pos="10466"/>
            </w:tabs>
            <w:jc w:val="center"/>
            <w:rPr>
              <w:rFonts w:ascii="Comic Sans MS" w:hAnsi="Comic Sans MS"/>
              <w:sz w:val="20"/>
              <w:szCs w:val="20"/>
            </w:rPr>
          </w:pPr>
          <w:r>
            <w:rPr>
              <w:rFonts w:ascii="Comic Sans MS" w:hAnsi="Comic Sans MS"/>
              <w:sz w:val="20"/>
              <w:szCs w:val="20"/>
            </w:rPr>
            <w:t>Head Teacher: Mrs K Money</w:t>
          </w:r>
        </w:p>
        <w:p w14:paraId="143C233C" w14:textId="77777777" w:rsidR="002D1EA5" w:rsidRDefault="00403BB4">
          <w:pPr>
            <w:tabs>
              <w:tab w:val="center" w:pos="4513"/>
              <w:tab w:val="right" w:pos="9026"/>
            </w:tabs>
            <w:jc w:val="center"/>
            <w:rPr>
              <w:rFonts w:ascii="Comic Sans MS" w:hAnsi="Comic Sans MS"/>
              <w:sz w:val="20"/>
              <w:szCs w:val="20"/>
            </w:rPr>
          </w:pPr>
          <w:hyperlink r:id="rId2" w:history="1">
            <w:r w:rsidR="00703491">
              <w:rPr>
                <w:rFonts w:ascii="Comic Sans MS" w:hAnsi="Comic Sans MS"/>
                <w:sz w:val="20"/>
                <w:szCs w:val="20"/>
                <w:u w:val="single"/>
              </w:rPr>
              <w:t>www.sandringham.</w:t>
            </w:r>
          </w:hyperlink>
          <w:r w:rsidR="00703491">
            <w:rPr>
              <w:rFonts w:ascii="Comic Sans MS" w:hAnsi="Comic Sans MS"/>
              <w:sz w:val="20"/>
              <w:szCs w:val="20"/>
              <w:u w:val="single"/>
            </w:rPr>
            <w:t>surrey.sch.uk</w:t>
          </w:r>
        </w:p>
        <w:p w14:paraId="3E192BDB" w14:textId="77777777" w:rsidR="002D1EA5" w:rsidRDefault="00703491">
          <w:pPr>
            <w:tabs>
              <w:tab w:val="center" w:pos="4513"/>
              <w:tab w:val="right" w:pos="9026"/>
            </w:tabs>
            <w:jc w:val="center"/>
          </w:pPr>
          <w:proofErr w:type="spellStart"/>
          <w:r>
            <w:rPr>
              <w:rFonts w:ascii="Comic Sans MS" w:hAnsi="Comic Sans MS"/>
              <w:sz w:val="20"/>
              <w:szCs w:val="20"/>
              <w:u w:val="single"/>
            </w:rPr>
            <w:t>info@sandringham.kite.academy</w:t>
          </w:r>
          <w:proofErr w:type="spellEnd"/>
        </w:p>
      </w:tc>
    </w:tr>
  </w:tbl>
  <w:p w14:paraId="3FE9F23F" w14:textId="77777777" w:rsidR="002D1EA5" w:rsidRDefault="002D1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1209"/>
    <w:multiLevelType w:val="hybridMultilevel"/>
    <w:tmpl w:val="112C10FE"/>
    <w:lvl w:ilvl="0" w:tplc="34F062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F714F8"/>
    <w:multiLevelType w:val="hybridMultilevel"/>
    <w:tmpl w:val="64AA4266"/>
    <w:lvl w:ilvl="0" w:tplc="DE90D02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A5"/>
    <w:rsid w:val="000A621A"/>
    <w:rsid w:val="001B0AD3"/>
    <w:rsid w:val="002D1EA5"/>
    <w:rsid w:val="003039CD"/>
    <w:rsid w:val="0033093A"/>
    <w:rsid w:val="00403BB4"/>
    <w:rsid w:val="00423EF1"/>
    <w:rsid w:val="0043702C"/>
    <w:rsid w:val="00553168"/>
    <w:rsid w:val="00703491"/>
    <w:rsid w:val="00C83E9D"/>
    <w:rsid w:val="00F96804"/>
    <w:rsid w:val="03B962A0"/>
    <w:rsid w:val="091DBD17"/>
    <w:rsid w:val="18C45353"/>
    <w:rsid w:val="4039251D"/>
    <w:rsid w:val="52CAA72A"/>
    <w:rsid w:val="7E4F1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6210A"/>
  <w15:docId w15:val="{9D86AA6A-F74B-49C3-AB8E-FB3BFD6C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Pr>
      <w:color w:val="0000FF" w:themeColor="hyperlink"/>
      <w:u w:val="single"/>
    </w:rPr>
  </w:style>
  <w:style w:type="character" w:customStyle="1" w:styleId="xbe">
    <w:name w:val="_xbe"/>
    <w:basedOn w:val="DefaultParagraphFont"/>
  </w:style>
  <w:style w:type="character" w:customStyle="1" w:styleId="Heading3Char">
    <w:name w:val="Heading 3 Char"/>
    <w:basedOn w:val="DefaultParagraphFont"/>
    <w:link w:val="Heading3"/>
    <w:uiPriority w:val="99"/>
    <w:rPr>
      <w:rFonts w:ascii="Arial" w:eastAsia="Times New Roman" w:hAnsi="Arial" w:cs="Arial"/>
      <w:b/>
      <w:bCs/>
      <w:sz w:val="26"/>
      <w:szCs w:val="26"/>
    </w:rPr>
  </w:style>
  <w:style w:type="paragraph" w:styleId="BodyText2">
    <w:name w:val="Body Text 2"/>
    <w:basedOn w:val="Normal"/>
    <w:link w:val="BodyText2Char"/>
    <w:uiPriority w:val="99"/>
    <w:semiHidden/>
    <w:rPr>
      <w:rFonts w:ascii="Arial" w:hAnsi="Arial"/>
      <w:sz w:val="22"/>
      <w:szCs w:val="20"/>
      <w:lang w:eastAsia="en-GB"/>
    </w:rPr>
  </w:style>
  <w:style w:type="character" w:customStyle="1" w:styleId="BodyText2Char">
    <w:name w:val="Body Text 2 Char"/>
    <w:basedOn w:val="DefaultParagraphFont"/>
    <w:link w:val="BodyText2"/>
    <w:uiPriority w:val="99"/>
    <w:semiHidden/>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60854">
      <w:bodyDiv w:val="1"/>
      <w:marLeft w:val="0"/>
      <w:marRight w:val="0"/>
      <w:marTop w:val="0"/>
      <w:marBottom w:val="0"/>
      <w:divBdr>
        <w:top w:val="none" w:sz="0" w:space="0" w:color="auto"/>
        <w:left w:val="none" w:sz="0" w:space="0" w:color="auto"/>
        <w:bottom w:val="none" w:sz="0" w:space="0" w:color="auto"/>
        <w:right w:val="none" w:sz="0" w:space="0" w:color="auto"/>
      </w:divBdr>
    </w:div>
    <w:div w:id="14089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sandringham.surrey.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77FCE4A17E77468199ECBB2943528B" ma:contentTypeVersion="4" ma:contentTypeDescription="Create a new document." ma:contentTypeScope="" ma:versionID="c01e2c1843583d8d9928738a79468357">
  <xsd:schema xmlns:xsd="http://www.w3.org/2001/XMLSchema" xmlns:xs="http://www.w3.org/2001/XMLSchema" xmlns:p="http://schemas.microsoft.com/office/2006/metadata/properties" xmlns:ns2="87b27ea5-c335-49e1-a792-cbaa36301b2b" targetNamespace="http://schemas.microsoft.com/office/2006/metadata/properties" ma:root="true" ma:fieldsID="d3f39f105f8f0233517cbc06705fa263" ns2:_="">
    <xsd:import namespace="87b27ea5-c335-49e1-a792-cbaa36301b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27ea5-c335-49e1-a792-cbaa363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ED33-3224-4ED5-9F5B-35FEF6F25D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650B68-1227-452B-BC5E-986C5CB01FB6}">
  <ds:schemaRefs>
    <ds:schemaRef ds:uri="http://schemas.microsoft.com/sharepoint/v3/contenttype/forms"/>
  </ds:schemaRefs>
</ds:datastoreItem>
</file>

<file path=customXml/itemProps3.xml><?xml version="1.0" encoding="utf-8"?>
<ds:datastoreItem xmlns:ds="http://schemas.openxmlformats.org/officeDocument/2006/customXml" ds:itemID="{39B9F958-FEEF-4D7C-82D5-F371C8346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27ea5-c335-49e1-a792-cbaa36301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874E8-4589-410D-A467-99C6A139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Company>Hewlett-Packard Company</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CableGuy Cable</cp:lastModifiedBy>
  <cp:revision>2</cp:revision>
  <cp:lastPrinted>2019-02-11T14:20:00Z</cp:lastPrinted>
  <dcterms:created xsi:type="dcterms:W3CDTF">2020-03-27T11:08:00Z</dcterms:created>
  <dcterms:modified xsi:type="dcterms:W3CDTF">2020-03-27T11:08:00Z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0x0101009277FCE4A17E77468199ECBB2943528B</vt:lpwstr>
  </property>
</Properties>
</file>